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081" w:rsidRDefault="00EF646A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Pracovní list č. 4</w:t>
      </w:r>
      <w:r w:rsidR="00DD2191" w:rsidRPr="00DD2191">
        <w:rPr>
          <w:rFonts w:ascii="Arial" w:hAnsi="Arial" w:cs="Arial"/>
          <w:b/>
          <w:sz w:val="36"/>
        </w:rPr>
        <w:t xml:space="preserve"> Průvodce Prahou</w:t>
      </w:r>
    </w:p>
    <w:p w:rsidR="00A440D5" w:rsidRDefault="00A440D5">
      <w:pPr>
        <w:rPr>
          <w:rFonts w:ascii="Arial" w:hAnsi="Arial" w:cs="Arial"/>
          <w:b/>
          <w:sz w:val="36"/>
        </w:rPr>
      </w:pPr>
    </w:p>
    <w:p w:rsidR="002224F5" w:rsidRDefault="002224F5" w:rsidP="002224F5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431C68">
        <w:rPr>
          <w:rFonts w:ascii="Arial" w:hAnsi="Arial" w:cs="Arial"/>
          <w:b/>
        </w:rPr>
        <w:t>Praktické předvedení (nad obrazovými materiály s vysvětlením)</w:t>
      </w:r>
    </w:p>
    <w:p w:rsidR="00DD2191" w:rsidRDefault="00DD2191" w:rsidP="002224F5">
      <w:pPr>
        <w:ind w:left="284"/>
        <w:rPr>
          <w:rFonts w:ascii="Arial" w:hAnsi="Arial" w:cs="Arial"/>
          <w:b/>
        </w:rPr>
      </w:pPr>
    </w:p>
    <w:p w:rsidR="00DD2191" w:rsidRPr="00DD2191" w:rsidRDefault="00DD2191" w:rsidP="00DD2191">
      <w:pPr>
        <w:ind w:left="786"/>
        <w:rPr>
          <w:rFonts w:ascii="Arial" w:hAnsi="Arial" w:cs="Arial"/>
        </w:rPr>
      </w:pPr>
      <w:r w:rsidRPr="00DD2191">
        <w:rPr>
          <w:rFonts w:ascii="Arial" w:hAnsi="Arial" w:cs="Arial"/>
        </w:rPr>
        <w:t>Pohovoř</w:t>
      </w:r>
      <w:r>
        <w:rPr>
          <w:rFonts w:ascii="Arial" w:hAnsi="Arial" w:cs="Arial"/>
        </w:rPr>
        <w:t>it o památce na obrázku, zcharakterizovat stavební sloh, uvést významné osobnosti té doby, ukázat danou památku na mapě, navrhnou prohlídkovou trasu</w:t>
      </w:r>
      <w:r w:rsidRPr="00DD2191">
        <w:rPr>
          <w:rFonts w:ascii="Arial" w:hAnsi="Arial" w:cs="Arial"/>
        </w:rPr>
        <w:t xml:space="preserve"> </w:t>
      </w: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A440D5" w:rsidP="00DD2191">
      <w:pPr>
        <w:spacing w:after="0" w:line="240" w:lineRule="auto"/>
        <w:ind w:left="720"/>
        <w:rPr>
          <w:rFonts w:ascii="Arial" w:hAnsi="Arial" w:cs="Arial"/>
        </w:rPr>
      </w:pPr>
      <w:r w:rsidRPr="00EF646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B82F76C" wp14:editId="2A5AAEB8">
            <wp:simplePos x="0" y="0"/>
            <wp:positionH relativeFrom="column">
              <wp:posOffset>3158490</wp:posOffset>
            </wp:positionH>
            <wp:positionV relativeFrom="paragraph">
              <wp:posOffset>69215</wp:posOffset>
            </wp:positionV>
            <wp:extent cx="3427095" cy="2571115"/>
            <wp:effectExtent l="0" t="0" r="1905" b="635"/>
            <wp:wrapNone/>
            <wp:docPr id="542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2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6A" w:rsidRPr="00EF646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87F9807" wp14:editId="21F80A61">
            <wp:simplePos x="0" y="0"/>
            <wp:positionH relativeFrom="column">
              <wp:posOffset>-852170</wp:posOffset>
            </wp:positionH>
            <wp:positionV relativeFrom="paragraph">
              <wp:posOffset>69215</wp:posOffset>
            </wp:positionV>
            <wp:extent cx="3851275" cy="2238375"/>
            <wp:effectExtent l="0" t="0" r="0" b="9525"/>
            <wp:wrapNone/>
            <wp:docPr id="3717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21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A440D5" w:rsidP="00DD2191">
      <w:pPr>
        <w:spacing w:after="0" w:line="240" w:lineRule="auto"/>
        <w:ind w:left="720"/>
        <w:rPr>
          <w:rFonts w:ascii="Arial" w:hAnsi="Arial" w:cs="Arial"/>
        </w:rPr>
      </w:pPr>
      <w:r w:rsidRPr="00EF646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3C472BC" wp14:editId="72725370">
            <wp:simplePos x="0" y="0"/>
            <wp:positionH relativeFrom="column">
              <wp:posOffset>-848995</wp:posOffset>
            </wp:positionH>
            <wp:positionV relativeFrom="paragraph">
              <wp:posOffset>41275</wp:posOffset>
            </wp:positionV>
            <wp:extent cx="3905250" cy="2595245"/>
            <wp:effectExtent l="0" t="0" r="0" b="0"/>
            <wp:wrapNone/>
            <wp:docPr id="5550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13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A440D5" w:rsidP="00DD2191">
      <w:pPr>
        <w:spacing w:after="0" w:line="240" w:lineRule="auto"/>
        <w:ind w:left="720"/>
        <w:rPr>
          <w:rFonts w:ascii="Arial" w:hAnsi="Arial" w:cs="Arial"/>
        </w:rPr>
      </w:pPr>
      <w:r w:rsidRPr="00EF646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86E1DFF" wp14:editId="53816BC5">
            <wp:simplePos x="0" y="0"/>
            <wp:positionH relativeFrom="column">
              <wp:posOffset>3264535</wp:posOffset>
            </wp:positionH>
            <wp:positionV relativeFrom="paragraph">
              <wp:posOffset>72390</wp:posOffset>
            </wp:positionV>
            <wp:extent cx="3328670" cy="4438650"/>
            <wp:effectExtent l="0" t="0" r="5080" b="0"/>
            <wp:wrapNone/>
            <wp:docPr id="467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72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A440D5" w:rsidP="00DD2191">
      <w:pPr>
        <w:spacing w:after="0" w:line="240" w:lineRule="auto"/>
        <w:ind w:left="720"/>
        <w:rPr>
          <w:rFonts w:ascii="Arial" w:hAnsi="Arial" w:cs="Arial"/>
        </w:rPr>
      </w:pPr>
      <w:r w:rsidRPr="00EF646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F370104" wp14:editId="5C2EE39F">
            <wp:simplePos x="0" y="0"/>
            <wp:positionH relativeFrom="column">
              <wp:posOffset>-849630</wp:posOffset>
            </wp:positionH>
            <wp:positionV relativeFrom="paragraph">
              <wp:posOffset>93345</wp:posOffset>
            </wp:positionV>
            <wp:extent cx="4057650" cy="2200275"/>
            <wp:effectExtent l="0" t="0" r="0" b="952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F5" w:rsidRDefault="002224F5" w:rsidP="00DD2191">
      <w:pPr>
        <w:spacing w:after="0" w:line="240" w:lineRule="auto"/>
        <w:ind w:left="720"/>
        <w:rPr>
          <w:rFonts w:ascii="Arial" w:hAnsi="Arial" w:cs="Arial"/>
          <w:noProof/>
          <w:lang w:eastAsia="cs-CZ"/>
        </w:rPr>
      </w:pPr>
    </w:p>
    <w:p w:rsidR="002224F5" w:rsidRDefault="002224F5" w:rsidP="00DD2191">
      <w:pPr>
        <w:spacing w:after="0" w:line="240" w:lineRule="auto"/>
        <w:ind w:left="720"/>
        <w:rPr>
          <w:rFonts w:ascii="Arial" w:hAnsi="Arial" w:cs="Arial"/>
          <w:noProof/>
          <w:lang w:eastAsia="cs-CZ"/>
        </w:rPr>
      </w:pPr>
    </w:p>
    <w:p w:rsidR="002224F5" w:rsidRDefault="002224F5" w:rsidP="00DD2191">
      <w:pPr>
        <w:spacing w:after="0" w:line="240" w:lineRule="auto"/>
        <w:ind w:left="720"/>
        <w:rPr>
          <w:rFonts w:ascii="Arial" w:hAnsi="Arial" w:cs="Arial"/>
          <w:noProof/>
          <w:lang w:eastAsia="cs-CZ"/>
        </w:rPr>
      </w:pPr>
    </w:p>
    <w:p w:rsidR="002224F5" w:rsidRDefault="002224F5" w:rsidP="00DD2191">
      <w:pPr>
        <w:spacing w:after="0" w:line="240" w:lineRule="auto"/>
        <w:ind w:left="720"/>
        <w:rPr>
          <w:rFonts w:ascii="Arial" w:hAnsi="Arial" w:cs="Arial"/>
          <w:noProof/>
          <w:lang w:eastAsia="cs-CZ"/>
        </w:rPr>
      </w:pPr>
    </w:p>
    <w:p w:rsidR="002224F5" w:rsidRDefault="002224F5" w:rsidP="00DD2191">
      <w:pPr>
        <w:spacing w:after="0" w:line="240" w:lineRule="auto"/>
        <w:ind w:left="720"/>
        <w:rPr>
          <w:rFonts w:ascii="Arial" w:hAnsi="Arial" w:cs="Arial"/>
          <w:noProof/>
          <w:lang w:eastAsia="cs-CZ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  <w:noProof/>
          <w:lang w:eastAsia="cs-CZ"/>
        </w:rPr>
      </w:pPr>
    </w:p>
    <w:p w:rsidR="00A440D5" w:rsidRDefault="00A440D5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EF646A" w:rsidRDefault="00EF646A" w:rsidP="00DD2191">
      <w:pPr>
        <w:spacing w:after="0" w:line="240" w:lineRule="auto"/>
        <w:ind w:left="720"/>
        <w:rPr>
          <w:rFonts w:ascii="Arial" w:hAnsi="Arial" w:cs="Arial"/>
        </w:rPr>
      </w:pPr>
    </w:p>
    <w:p w:rsidR="002224F5" w:rsidRPr="00B72DBE" w:rsidRDefault="002224F5" w:rsidP="002224F5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r w:rsidRPr="00B72DBE">
        <w:rPr>
          <w:rFonts w:ascii="Arial" w:hAnsi="Arial" w:cs="Arial"/>
          <w:b/>
        </w:rPr>
        <w:lastRenderedPageBreak/>
        <w:t>Praktické předvedení (s vysvětlením)</w:t>
      </w:r>
    </w:p>
    <w:p w:rsidR="002224F5" w:rsidRPr="00EB3127" w:rsidRDefault="002224F5" w:rsidP="002224F5">
      <w:pPr>
        <w:spacing w:after="0" w:line="240" w:lineRule="auto"/>
        <w:ind w:left="644"/>
        <w:rPr>
          <w:rFonts w:ascii="Arial" w:hAnsi="Arial" w:cs="Arial"/>
          <w:b/>
          <w:i/>
        </w:rPr>
      </w:pPr>
    </w:p>
    <w:p w:rsidR="002224F5" w:rsidRPr="00B72DBE" w:rsidRDefault="000B5E23" w:rsidP="002224F5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 </w:t>
      </w:r>
      <w:r w:rsidR="002224F5" w:rsidRPr="00B72DBE">
        <w:rPr>
          <w:rFonts w:ascii="Arial" w:hAnsi="Arial" w:cs="Arial"/>
          <w:b/>
        </w:rPr>
        <w:t>Zajišťování služeb CR</w:t>
      </w:r>
    </w:p>
    <w:p w:rsidR="00B4318D" w:rsidRDefault="00B4318D" w:rsidP="00EF646A">
      <w:pPr>
        <w:spacing w:after="0" w:line="240" w:lineRule="auto"/>
        <w:rPr>
          <w:rFonts w:ascii="Arial" w:hAnsi="Arial" w:cs="Arial"/>
        </w:rPr>
      </w:pPr>
    </w:p>
    <w:p w:rsidR="0057684B" w:rsidRPr="00636496" w:rsidRDefault="0057684B" w:rsidP="002224F5">
      <w:pPr>
        <w:spacing w:after="0" w:line="240" w:lineRule="auto"/>
        <w:rPr>
          <w:rFonts w:ascii="Arial" w:hAnsi="Arial" w:cs="Arial"/>
          <w:b/>
        </w:rPr>
      </w:pPr>
    </w:p>
    <w:p w:rsidR="00B4318D" w:rsidRDefault="00B4318D" w:rsidP="00B4318D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V rámci příjezdového CR je očekávaná návštěva 30 turistů z Velké Británie. Doprava do ČR je letecká.</w:t>
      </w:r>
    </w:p>
    <w:p w:rsidR="008A54F4" w:rsidRDefault="00B4318D" w:rsidP="008A54F4">
      <w:pPr>
        <w:pStyle w:val="Odstavecseseznamem"/>
        <w:numPr>
          <w:ilvl w:val="1"/>
          <w:numId w:val="12"/>
        </w:numPr>
        <w:spacing w:after="0" w:line="240" w:lineRule="auto"/>
        <w:rPr>
          <w:rFonts w:ascii="Arial" w:hAnsi="Arial" w:cs="Arial"/>
        </w:rPr>
      </w:pPr>
      <w:r w:rsidRPr="008A54F4">
        <w:rPr>
          <w:rFonts w:ascii="Arial" w:hAnsi="Arial" w:cs="Arial"/>
        </w:rPr>
        <w:t>Úkolem je:</w:t>
      </w:r>
      <w:r w:rsidR="003A02A2" w:rsidRPr="008A54F4">
        <w:rPr>
          <w:rFonts w:ascii="Arial" w:hAnsi="Arial" w:cs="Arial"/>
        </w:rPr>
        <w:t xml:space="preserve">   </w:t>
      </w:r>
    </w:p>
    <w:p w:rsidR="003A02A2" w:rsidRPr="008A54F4" w:rsidRDefault="003A02A2" w:rsidP="008A54F4">
      <w:pPr>
        <w:pStyle w:val="Odstavecseseznamem"/>
        <w:numPr>
          <w:ilvl w:val="2"/>
          <w:numId w:val="12"/>
        </w:numPr>
        <w:spacing w:after="0" w:line="240" w:lineRule="auto"/>
        <w:rPr>
          <w:rFonts w:ascii="Arial" w:hAnsi="Arial" w:cs="Arial"/>
        </w:rPr>
      </w:pPr>
      <w:r w:rsidRPr="008A54F4">
        <w:rPr>
          <w:rFonts w:ascii="Arial" w:hAnsi="Arial" w:cs="Arial"/>
        </w:rPr>
        <w:t>zaji</w:t>
      </w:r>
      <w:r w:rsidR="00534355" w:rsidRPr="008A54F4">
        <w:rPr>
          <w:rFonts w:ascii="Arial" w:hAnsi="Arial" w:cs="Arial"/>
        </w:rPr>
        <w:t>stit transfer</w:t>
      </w:r>
      <w:r w:rsidRPr="008A54F4">
        <w:rPr>
          <w:rFonts w:ascii="Arial" w:hAnsi="Arial" w:cs="Arial"/>
        </w:rPr>
        <w:t xml:space="preserve"> z letiště </w:t>
      </w:r>
    </w:p>
    <w:p w:rsidR="008A54F4" w:rsidRPr="008A54F4" w:rsidRDefault="00B4318D" w:rsidP="008A54F4">
      <w:pPr>
        <w:pStyle w:val="Odstavecseseznamem"/>
        <w:numPr>
          <w:ilvl w:val="2"/>
          <w:numId w:val="12"/>
        </w:numPr>
        <w:spacing w:after="0" w:line="240" w:lineRule="auto"/>
        <w:rPr>
          <w:rFonts w:ascii="Arial" w:hAnsi="Arial" w:cs="Arial"/>
        </w:rPr>
      </w:pPr>
      <w:r w:rsidRPr="008A54F4">
        <w:rPr>
          <w:rFonts w:ascii="Arial" w:hAnsi="Arial" w:cs="Arial"/>
        </w:rPr>
        <w:t>zajistit ubytování v </w:t>
      </w:r>
      <w:r w:rsidR="00A75F65" w:rsidRPr="008A54F4">
        <w:rPr>
          <w:rFonts w:ascii="Arial" w:hAnsi="Arial" w:cs="Arial"/>
        </w:rPr>
        <w:t>pěti</w:t>
      </w:r>
      <w:r w:rsidRPr="008A54F4">
        <w:rPr>
          <w:rFonts w:ascii="Arial" w:hAnsi="Arial" w:cs="Arial"/>
        </w:rPr>
        <w:t xml:space="preserve">hvězdičkovém hotelu </w:t>
      </w:r>
    </w:p>
    <w:p w:rsidR="00B4318D" w:rsidRPr="008A54F4" w:rsidRDefault="00B4318D" w:rsidP="008A54F4">
      <w:pPr>
        <w:pStyle w:val="Odstavecseseznamem"/>
        <w:numPr>
          <w:ilvl w:val="2"/>
          <w:numId w:val="12"/>
        </w:numPr>
        <w:spacing w:after="0" w:line="240" w:lineRule="auto"/>
        <w:rPr>
          <w:rFonts w:ascii="Arial" w:hAnsi="Arial" w:cs="Arial"/>
        </w:rPr>
      </w:pPr>
      <w:r w:rsidRPr="008A54F4">
        <w:rPr>
          <w:rFonts w:ascii="Arial" w:hAnsi="Arial" w:cs="Arial"/>
        </w:rPr>
        <w:t>naplánovat n</w:t>
      </w:r>
      <w:r w:rsidR="00EF646A" w:rsidRPr="008A54F4">
        <w:rPr>
          <w:rFonts w:ascii="Arial" w:hAnsi="Arial" w:cs="Arial"/>
        </w:rPr>
        <w:t>ávštěvu gotických historických památek</w:t>
      </w:r>
    </w:p>
    <w:p w:rsidR="00B4318D" w:rsidRDefault="00B4318D" w:rsidP="008A54F4">
      <w:pPr>
        <w:numPr>
          <w:ilvl w:val="2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vytvořit cenovou kalkulaci</w:t>
      </w:r>
    </w:p>
    <w:p w:rsidR="00B4318D" w:rsidRDefault="00B4318D" w:rsidP="00B4318D">
      <w:pPr>
        <w:spacing w:after="0" w:line="240" w:lineRule="auto"/>
        <w:rPr>
          <w:rFonts w:ascii="Arial" w:hAnsi="Arial" w:cs="Arial"/>
        </w:rPr>
      </w:pPr>
    </w:p>
    <w:p w:rsidR="002224F5" w:rsidRDefault="000B5E23" w:rsidP="002224F5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2.2 </w:t>
      </w:r>
      <w:r w:rsidR="002224F5" w:rsidRPr="00636496">
        <w:rPr>
          <w:rFonts w:ascii="Arial" w:hAnsi="Arial" w:cs="Arial"/>
          <w:b/>
        </w:rPr>
        <w:t xml:space="preserve">Řešení modelové situace </w:t>
      </w:r>
    </w:p>
    <w:p w:rsidR="00B4318D" w:rsidRDefault="00B4318D" w:rsidP="002224F5">
      <w:pPr>
        <w:spacing w:after="0" w:line="240" w:lineRule="auto"/>
        <w:ind w:left="644"/>
        <w:rPr>
          <w:rFonts w:ascii="Arial" w:hAnsi="Arial" w:cs="Arial"/>
          <w:b/>
        </w:rPr>
      </w:pPr>
    </w:p>
    <w:p w:rsidR="0057684B" w:rsidRPr="00636496" w:rsidRDefault="0057684B" w:rsidP="0057684B">
      <w:pPr>
        <w:spacing w:after="0" w:line="240" w:lineRule="auto"/>
        <w:ind w:left="644"/>
        <w:rPr>
          <w:rFonts w:ascii="Arial" w:hAnsi="Arial" w:cs="Arial"/>
          <w:b/>
        </w:rPr>
      </w:pPr>
    </w:p>
    <w:p w:rsidR="00A75F65" w:rsidRDefault="0053435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Průvodce soukromé cestovní kanceláře doprovází menší zahraniční skupinu, která je na zájezdu v Praze</w:t>
      </w:r>
      <w:r w:rsidR="003A02A2">
        <w:rPr>
          <w:rFonts w:ascii="Arial" w:hAnsi="Arial" w:cs="Arial"/>
        </w:rPr>
        <w:t xml:space="preserve"> </w:t>
      </w:r>
      <w:r w:rsidR="00A75F65">
        <w:rPr>
          <w:rFonts w:ascii="Arial" w:hAnsi="Arial" w:cs="Arial"/>
        </w:rPr>
        <w:t>vlastním minibusem, ubytovaná v pětihvězdičkovém hotelu.</w:t>
      </w:r>
      <w:r>
        <w:rPr>
          <w:rFonts w:ascii="Arial" w:hAnsi="Arial" w:cs="Arial"/>
        </w:rPr>
        <w:t xml:space="preserve"> Na jejich přání jim naše cestovní kancelář zajistil</w:t>
      </w:r>
      <w:r w:rsidR="00A75F6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 rezervovala divadelní představení</w:t>
      </w:r>
      <w:r w:rsidR="003666F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666FB" w:rsidRDefault="003666FB" w:rsidP="003A02A2">
      <w:pPr>
        <w:spacing w:after="0" w:line="240" w:lineRule="auto"/>
        <w:ind w:left="786"/>
        <w:rPr>
          <w:rFonts w:ascii="Arial" w:hAnsi="Arial" w:cs="Arial"/>
        </w:rPr>
      </w:pPr>
    </w:p>
    <w:p w:rsidR="00A75F65" w:rsidRDefault="003666FB" w:rsidP="00636496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Průvodce při odběru vstupenek těsně před zahájením představení zjistí, že tři vstupenky chybí. Kde vznikla chyba nelze v tomto okamžiku zjistit;</w:t>
      </w:r>
      <w:r w:rsidR="002643E3">
        <w:rPr>
          <w:rFonts w:ascii="Arial" w:hAnsi="Arial" w:cs="Arial"/>
        </w:rPr>
        <w:t xml:space="preserve"> jisté je že představení je beznadějně vyprodáno.</w:t>
      </w:r>
    </w:p>
    <w:p w:rsidR="002643E3" w:rsidRDefault="002643E3" w:rsidP="00636496">
      <w:pPr>
        <w:spacing w:after="0" w:line="240" w:lineRule="auto"/>
        <w:ind w:left="786"/>
        <w:rPr>
          <w:rFonts w:ascii="Arial" w:hAnsi="Arial" w:cs="Arial"/>
        </w:rPr>
      </w:pPr>
    </w:p>
    <w:p w:rsidR="002643E3" w:rsidRDefault="002643E3" w:rsidP="00636496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Jak si bude průvodce počínat</w:t>
      </w:r>
      <w:r w:rsidR="002224F5">
        <w:rPr>
          <w:rFonts w:ascii="Arial" w:hAnsi="Arial" w:cs="Arial"/>
        </w:rPr>
        <w:t>, tak</w:t>
      </w:r>
      <w:r>
        <w:rPr>
          <w:rFonts w:ascii="Arial" w:hAnsi="Arial" w:cs="Arial"/>
        </w:rPr>
        <w:t xml:space="preserve"> aby tuto situaci vyřešil?</w:t>
      </w:r>
    </w:p>
    <w:p w:rsidR="000B5E23" w:rsidRDefault="000B5E23" w:rsidP="00636496">
      <w:pPr>
        <w:spacing w:after="0" w:line="240" w:lineRule="auto"/>
        <w:ind w:left="786"/>
        <w:rPr>
          <w:rFonts w:ascii="Arial" w:hAnsi="Arial" w:cs="Arial"/>
        </w:rPr>
      </w:pPr>
    </w:p>
    <w:p w:rsidR="000B5E23" w:rsidRPr="000B5E23" w:rsidRDefault="000B5E23" w:rsidP="000B5E23">
      <w:pPr>
        <w:pStyle w:val="Odstavecseseznamem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2.3 </w:t>
      </w:r>
      <w:r w:rsidR="00C90FC5">
        <w:rPr>
          <w:rFonts w:ascii="Arial" w:hAnsi="Arial" w:cs="Arial"/>
          <w:b/>
        </w:rPr>
        <w:t>Reklamace služeb</w:t>
      </w:r>
      <w:bookmarkStart w:id="0" w:name="_GoBack"/>
      <w:bookmarkEnd w:id="0"/>
      <w:r>
        <w:rPr>
          <w:rFonts w:ascii="Arial" w:hAnsi="Arial" w:cs="Arial"/>
          <w:b/>
        </w:rPr>
        <w:t xml:space="preserve"> </w:t>
      </w:r>
    </w:p>
    <w:p w:rsidR="000B5E23" w:rsidRDefault="000B5E23" w:rsidP="000B5E23">
      <w:pPr>
        <w:spacing w:after="0" w:line="240" w:lineRule="auto"/>
        <w:rPr>
          <w:rFonts w:ascii="Arial" w:hAnsi="Arial" w:cs="Arial"/>
        </w:rPr>
      </w:pPr>
    </w:p>
    <w:p w:rsidR="000B5E23" w:rsidRPr="000B5E23" w:rsidRDefault="000B5E23" w:rsidP="000B5E23">
      <w:pPr>
        <w:spacing w:after="0" w:line="240" w:lineRule="auto"/>
        <w:rPr>
          <w:rFonts w:ascii="Arial" w:hAnsi="Arial" w:cs="Arial"/>
        </w:rPr>
      </w:pPr>
    </w:p>
    <w:p w:rsidR="000B5E23" w:rsidRPr="000B5E23" w:rsidRDefault="002B62F9" w:rsidP="000B5E23">
      <w:pPr>
        <w:spacing w:after="0" w:line="24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>Při převzetí skupiny turistů na letišti průvodce zjistí, že jednomu z klientů na letiště nedorazilo zavazadlo. Připravte podklady pro požadavek na úhradu ztraceného zavazadla. Uveďte, kterými důležitými zákon</w:t>
      </w:r>
      <w:r w:rsidR="00D50BB8">
        <w:rPr>
          <w:rFonts w:ascii="Arial" w:hAnsi="Arial" w:cs="Arial"/>
        </w:rPr>
        <w:t>y a dokumenty se reklamace řídí.</w:t>
      </w:r>
    </w:p>
    <w:p w:rsidR="002224F5" w:rsidRDefault="002224F5" w:rsidP="00636496">
      <w:pPr>
        <w:spacing w:after="0" w:line="240" w:lineRule="auto"/>
        <w:ind w:left="786"/>
        <w:rPr>
          <w:rFonts w:ascii="Arial" w:hAnsi="Arial" w:cs="Arial"/>
        </w:rPr>
      </w:pPr>
    </w:p>
    <w:p w:rsidR="002224F5" w:rsidRDefault="002224F5" w:rsidP="00636496">
      <w:pPr>
        <w:spacing w:after="0" w:line="240" w:lineRule="auto"/>
        <w:ind w:left="786"/>
        <w:rPr>
          <w:rFonts w:ascii="Arial" w:hAnsi="Arial" w:cs="Arial"/>
        </w:rPr>
      </w:pPr>
    </w:p>
    <w:p w:rsidR="002224F5" w:rsidRDefault="002224F5" w:rsidP="002224F5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B755F3">
        <w:rPr>
          <w:rFonts w:ascii="Arial" w:hAnsi="Arial" w:cs="Arial"/>
          <w:b/>
        </w:rPr>
        <w:t>Ústní ověřování daných otázek</w:t>
      </w:r>
    </w:p>
    <w:p w:rsidR="002224F5" w:rsidRDefault="002224F5" w:rsidP="002224F5">
      <w:pPr>
        <w:spacing w:after="0" w:line="240" w:lineRule="auto"/>
        <w:jc w:val="both"/>
        <w:rPr>
          <w:rFonts w:ascii="Arial" w:hAnsi="Arial" w:cs="Arial"/>
        </w:rPr>
      </w:pPr>
    </w:p>
    <w:p w:rsidR="002224F5" w:rsidRDefault="002224F5" w:rsidP="002224F5">
      <w:pPr>
        <w:spacing w:after="0" w:line="240" w:lineRule="auto"/>
        <w:jc w:val="both"/>
        <w:rPr>
          <w:rFonts w:ascii="Arial" w:hAnsi="Arial" w:cs="Arial"/>
        </w:rPr>
      </w:pP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Popište hospodářské zaměření ČR a strukturu exportu.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Charakterizujte a zdůvodněte vývoj počtu obyvatel ČR, uveďte současný počet obyvatel ČR.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 xml:space="preserve"> Popište vysokoškolské vzdělávání v ČR.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Systém výše odvodů sociálního pojištění.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 xml:space="preserve"> Vyjmenujte významné české vynálezce a vynálezy z předchozích období.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Srovnejte současné trávení volného času s předchozími obdobími.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Zhodnoťte úroveň gastronomie v ČR.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Vysvětlete rozdíl mezi CK a CA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Zhodnoťte význam CER pro hospodářství ČR.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Jaké ministerstvo má na starosti cestovní ruch? Popište jeho činnost a úkoly v této oblasti.</w:t>
      </w:r>
    </w:p>
    <w:p w:rsidR="002224F5" w:rsidRPr="002224F5" w:rsidRDefault="002224F5" w:rsidP="002224F5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224F5">
        <w:rPr>
          <w:rFonts w:ascii="Arial" w:hAnsi="Arial" w:cs="Arial"/>
        </w:rPr>
        <w:t>Popište vyhodnocení zájezdu průvodcem pro CK.</w:t>
      </w:r>
    </w:p>
    <w:p w:rsidR="002224F5" w:rsidRPr="002224F5" w:rsidRDefault="002224F5" w:rsidP="002224F5">
      <w:pPr>
        <w:rPr>
          <w:rFonts w:ascii="Arial" w:hAnsi="Arial" w:cs="Arial"/>
        </w:rPr>
      </w:pPr>
    </w:p>
    <w:p w:rsidR="002224F5" w:rsidRPr="002224F5" w:rsidRDefault="002224F5" w:rsidP="00636496">
      <w:pPr>
        <w:spacing w:after="0" w:line="240" w:lineRule="auto"/>
        <w:ind w:left="786"/>
        <w:rPr>
          <w:rFonts w:ascii="Arial" w:hAnsi="Arial" w:cs="Arial"/>
        </w:rPr>
      </w:pPr>
    </w:p>
    <w:sectPr w:rsidR="002224F5" w:rsidRPr="00222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6568"/>
    <w:multiLevelType w:val="hybridMultilevel"/>
    <w:tmpl w:val="439C4260"/>
    <w:lvl w:ilvl="0" w:tplc="4A982C48">
      <w:start w:val="2"/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17F70BE9"/>
    <w:multiLevelType w:val="hybridMultilevel"/>
    <w:tmpl w:val="16DAE640"/>
    <w:lvl w:ilvl="0" w:tplc="15A01250">
      <w:start w:val="2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F690225"/>
    <w:multiLevelType w:val="hybridMultilevel"/>
    <w:tmpl w:val="B5702E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616C2"/>
    <w:multiLevelType w:val="hybridMultilevel"/>
    <w:tmpl w:val="0B1C96B8"/>
    <w:lvl w:ilvl="0" w:tplc="0405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400D6A55"/>
    <w:multiLevelType w:val="hybridMultilevel"/>
    <w:tmpl w:val="36B4E3F0"/>
    <w:lvl w:ilvl="0" w:tplc="15A01250">
      <w:start w:val="2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8AB19A7"/>
    <w:multiLevelType w:val="hybridMultilevel"/>
    <w:tmpl w:val="3BFEEC90"/>
    <w:lvl w:ilvl="0" w:tplc="EDBE569E">
      <w:start w:val="2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9521C46"/>
    <w:multiLevelType w:val="hybridMultilevel"/>
    <w:tmpl w:val="ED822ADC"/>
    <w:lvl w:ilvl="0" w:tplc="15A01250">
      <w:start w:val="2"/>
      <w:numFmt w:val="bullet"/>
      <w:lvlText w:val="-"/>
      <w:lvlJc w:val="left"/>
      <w:pPr>
        <w:ind w:left="249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>
    <w:nsid w:val="5254269F"/>
    <w:multiLevelType w:val="hybridMultilevel"/>
    <w:tmpl w:val="BBC4E0B6"/>
    <w:lvl w:ilvl="0" w:tplc="15A01250">
      <w:start w:val="2"/>
      <w:numFmt w:val="bullet"/>
      <w:lvlText w:val="-"/>
      <w:lvlJc w:val="left"/>
      <w:pPr>
        <w:ind w:left="172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">
    <w:nsid w:val="54A21FAB"/>
    <w:multiLevelType w:val="hybridMultilevel"/>
    <w:tmpl w:val="76EE13F8"/>
    <w:lvl w:ilvl="0" w:tplc="4A982C4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982C48">
      <w:start w:val="2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B13BFA"/>
    <w:multiLevelType w:val="hybridMultilevel"/>
    <w:tmpl w:val="D92043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A16D9"/>
    <w:multiLevelType w:val="hybridMultilevel"/>
    <w:tmpl w:val="3B42B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3F5E5C"/>
    <w:multiLevelType w:val="hybridMultilevel"/>
    <w:tmpl w:val="6330BFF4"/>
    <w:lvl w:ilvl="0" w:tplc="66B48E7E">
      <w:start w:val="1"/>
      <w:numFmt w:val="decimal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2"/>
  </w:num>
  <w:num w:numId="9">
    <w:abstractNumId w:val="10"/>
  </w:num>
  <w:num w:numId="10">
    <w:abstractNumId w:val="9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8D"/>
    <w:rsid w:val="000B5E23"/>
    <w:rsid w:val="001F1779"/>
    <w:rsid w:val="002224F5"/>
    <w:rsid w:val="002643E3"/>
    <w:rsid w:val="00287E8D"/>
    <w:rsid w:val="002B62F9"/>
    <w:rsid w:val="003666FB"/>
    <w:rsid w:val="003A02A2"/>
    <w:rsid w:val="004C7DB0"/>
    <w:rsid w:val="00534355"/>
    <w:rsid w:val="0057684B"/>
    <w:rsid w:val="00636496"/>
    <w:rsid w:val="007C0694"/>
    <w:rsid w:val="008A54F4"/>
    <w:rsid w:val="00A440D5"/>
    <w:rsid w:val="00A75F65"/>
    <w:rsid w:val="00B4318D"/>
    <w:rsid w:val="00C90FC5"/>
    <w:rsid w:val="00D50BB8"/>
    <w:rsid w:val="00DD2191"/>
    <w:rsid w:val="00EF646A"/>
    <w:rsid w:val="00F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224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22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sostp.cz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Frýdlová Ivana</dc:creator>
  <cp:lastModifiedBy>Boudníková Markéta</cp:lastModifiedBy>
  <cp:revision>4</cp:revision>
  <dcterms:created xsi:type="dcterms:W3CDTF">2014-12-10T20:03:00Z</dcterms:created>
  <dcterms:modified xsi:type="dcterms:W3CDTF">2014-12-10T20:21:00Z</dcterms:modified>
</cp:coreProperties>
</file>